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D6" w:rsidRDefault="00A41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LMT STUDENT EVALUATION FORM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</w:p>
    <w:p w:rsidR="00E354D6" w:rsidRDefault="00E354D6">
      <w:pPr>
        <w:jc w:val="center"/>
        <w:rPr>
          <w:b/>
        </w:rPr>
      </w:pPr>
    </w:p>
    <w:tbl>
      <w:tblPr>
        <w:tblStyle w:val="a"/>
        <w:tblW w:w="9558" w:type="dxa"/>
        <w:tblLayout w:type="fixed"/>
        <w:tblLook w:val="0400" w:firstRow="0" w:lastRow="0" w:firstColumn="0" w:lastColumn="0" w:noHBand="0" w:noVBand="1"/>
      </w:tblPr>
      <w:tblGrid>
        <w:gridCol w:w="1818"/>
        <w:gridCol w:w="4410"/>
        <w:gridCol w:w="1800"/>
        <w:gridCol w:w="1530"/>
      </w:tblGrid>
      <w:tr w:rsidR="00E354D6">
        <w:trPr>
          <w:trHeight w:val="95"/>
        </w:trPr>
        <w:tc>
          <w:tcPr>
            <w:tcW w:w="1818" w:type="dxa"/>
          </w:tcPr>
          <w:p w:rsidR="00E354D6" w:rsidRDefault="00A415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Name: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:rsidR="00E354D6" w:rsidRDefault="00E354D6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354D6" w:rsidRDefault="00A415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LMT (1, 2, 3): 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E354D6" w:rsidRDefault="00E354D6">
            <w:pPr>
              <w:ind w:hanging="18"/>
              <w:rPr>
                <w:sz w:val="22"/>
                <w:szCs w:val="22"/>
              </w:rPr>
            </w:pPr>
          </w:p>
        </w:tc>
      </w:tr>
      <w:tr w:rsidR="00E354D6">
        <w:trPr>
          <w:gridAfter w:val="2"/>
          <w:wAfter w:w="3330" w:type="dxa"/>
        </w:trPr>
        <w:tc>
          <w:tcPr>
            <w:tcW w:w="1818" w:type="dxa"/>
          </w:tcPr>
          <w:p w:rsidR="00E354D6" w:rsidRDefault="00A4155D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Teacher(s):</w:t>
            </w: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:rsidR="00E354D6" w:rsidRDefault="00E354D6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E354D6" w:rsidRDefault="00E354D6">
      <w:pPr>
        <w:rPr>
          <w:rFonts w:ascii="Arial" w:eastAsia="Arial" w:hAnsi="Arial" w:cs="Arial"/>
        </w:rPr>
      </w:pPr>
    </w:p>
    <w:tbl>
      <w:tblPr>
        <w:tblStyle w:val="a0"/>
        <w:tblW w:w="1108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985"/>
        <w:gridCol w:w="3240"/>
        <w:gridCol w:w="3330"/>
      </w:tblGrid>
      <w:tr w:rsidR="00E354D6">
        <w:tc>
          <w:tcPr>
            <w:tcW w:w="1530" w:type="dxa"/>
          </w:tcPr>
          <w:p w:rsidR="00E354D6" w:rsidRDefault="00E354D6">
            <w:pPr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E354D6" w:rsidRDefault="00A41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  <w:tc>
          <w:tcPr>
            <w:tcW w:w="3240" w:type="dxa"/>
          </w:tcPr>
          <w:p w:rsidR="00E354D6" w:rsidRDefault="00A41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330" w:type="dxa"/>
          </w:tcPr>
          <w:p w:rsidR="00E354D6" w:rsidRDefault="00A41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</w:tr>
      <w:tr w:rsidR="00E354D6">
        <w:trPr>
          <w:trHeight w:val="990"/>
        </w:trPr>
        <w:tc>
          <w:tcPr>
            <w:tcW w:w="1530" w:type="dxa"/>
          </w:tcPr>
          <w:p w:rsidR="00E354D6" w:rsidRDefault="00A41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Attendance</w:t>
            </w:r>
          </w:p>
        </w:tc>
        <w:tc>
          <w:tcPr>
            <w:tcW w:w="2985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at all virtual class sessions; always/almost always on time.</w:t>
            </w:r>
          </w:p>
        </w:tc>
        <w:tc>
          <w:tcPr>
            <w:tcW w:w="324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one complete weekend missed or any combination of 3 missed days over the duration of the school year; usually on-time. </w:t>
            </w:r>
          </w:p>
        </w:tc>
        <w:tc>
          <w:tcPr>
            <w:tcW w:w="333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one complete weekend missed or any combination of 3 plus missed days and/or chronic tardiness.</w:t>
            </w:r>
          </w:p>
        </w:tc>
      </w:tr>
      <w:tr w:rsidR="00E354D6">
        <w:trPr>
          <w:trHeight w:val="1152"/>
        </w:trPr>
        <w:tc>
          <w:tcPr>
            <w:tcW w:w="1530" w:type="dxa"/>
          </w:tcPr>
          <w:p w:rsidR="00E354D6" w:rsidRDefault="00A41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Participation</w:t>
            </w:r>
          </w:p>
        </w:tc>
        <w:tc>
          <w:tcPr>
            <w:tcW w:w="2985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respectful participation in large groups, breakout rooms, chat, dyads, experiential exercises and, healings with a noted sensitivity and awareness of classmates and staff. </w:t>
            </w:r>
          </w:p>
        </w:tc>
        <w:tc>
          <w:tcPr>
            <w:tcW w:w="324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respectful participation in most large groups, breakout rooms, chat, </w:t>
            </w:r>
            <w:r>
              <w:rPr>
                <w:sz w:val="20"/>
                <w:szCs w:val="20"/>
              </w:rPr>
              <w:t xml:space="preserve">dyads, experiential exercises and, healings with evolving sensitivity and awareness of classmates and staff. </w:t>
            </w:r>
          </w:p>
        </w:tc>
        <w:tc>
          <w:tcPr>
            <w:tcW w:w="333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some activities, some of the time. Some or limited sensitivity and awareness of self, classmates and staff.</w:t>
            </w:r>
          </w:p>
        </w:tc>
      </w:tr>
      <w:tr w:rsidR="00E354D6">
        <w:trPr>
          <w:trHeight w:val="1152"/>
        </w:trPr>
        <w:tc>
          <w:tcPr>
            <w:tcW w:w="1530" w:type="dxa"/>
          </w:tcPr>
          <w:p w:rsidR="00E354D6" w:rsidRDefault="00A41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</w:p>
        </w:tc>
        <w:tc>
          <w:tcPr>
            <w:tcW w:w="2985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homewor</w:t>
            </w:r>
            <w:r>
              <w:rPr>
                <w:sz w:val="20"/>
                <w:szCs w:val="20"/>
              </w:rPr>
              <w:t>k assignments completed. Answers reflect a solid understanding of the material, fearless personal inquiry, and integration of multiple program concepts including Profiles, Chakras, Meditations and readings.</w:t>
            </w:r>
          </w:p>
        </w:tc>
        <w:tc>
          <w:tcPr>
            <w:tcW w:w="324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or four of the five homework assignments completed. For those that were missed there was appropriate communication with the staff regarding special circumstances.</w:t>
            </w:r>
            <w:r w:rsidR="008A5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Answers reflect a solid understanding of the material and personal inquiry.</w:t>
            </w:r>
          </w:p>
        </w:tc>
        <w:tc>
          <w:tcPr>
            <w:tcW w:w="333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th</w:t>
            </w:r>
            <w:r>
              <w:rPr>
                <w:sz w:val="20"/>
                <w:szCs w:val="20"/>
              </w:rPr>
              <w:t xml:space="preserve">ree out of five homework assignments completed. Little/no communication with the staff regarding special circumstances. Answers reflect some understanding of material with limited personal inquiry. </w:t>
            </w:r>
          </w:p>
        </w:tc>
      </w:tr>
      <w:tr w:rsidR="00E354D6">
        <w:trPr>
          <w:trHeight w:val="1152"/>
        </w:trPr>
        <w:tc>
          <w:tcPr>
            <w:tcW w:w="1530" w:type="dxa"/>
          </w:tcPr>
          <w:p w:rsidR="00E354D6" w:rsidRDefault="00A41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Enlightenment</w:t>
            </w:r>
          </w:p>
          <w:p w:rsidR="00E354D6" w:rsidRDefault="00A41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Chart Work </w:t>
            </w:r>
          </w:p>
        </w:tc>
        <w:tc>
          <w:tcPr>
            <w:tcW w:w="2985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items for the cha</w:t>
            </w:r>
            <w:r>
              <w:rPr>
                <w:sz w:val="20"/>
                <w:szCs w:val="20"/>
              </w:rPr>
              <w:t xml:space="preserve">rt completed with additional attention and interest given. Completed areas demonstrate a deep understanding of the elements of the chart and a willingness to look deeply into self for essential life purpose qualities. </w:t>
            </w:r>
          </w:p>
        </w:tc>
        <w:tc>
          <w:tcPr>
            <w:tcW w:w="324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items for the chart comp</w:t>
            </w:r>
            <w:r>
              <w:rPr>
                <w:sz w:val="20"/>
                <w:szCs w:val="20"/>
              </w:rPr>
              <w:t xml:space="preserve">leted as assigned for each weekend. Most boxes are filled in. An excellent start, achieving a good general understanding of the elements of the chart. </w:t>
            </w:r>
          </w:p>
        </w:tc>
        <w:tc>
          <w:tcPr>
            <w:tcW w:w="333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or no chart work submitted, Some participation in small groups to complete and revise required f</w:t>
            </w:r>
            <w:r>
              <w:rPr>
                <w:sz w:val="20"/>
                <w:szCs w:val="20"/>
              </w:rPr>
              <w:t>or the chart.</w:t>
            </w:r>
            <w:r w:rsidR="008A5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Demonstrates limited understanding of the importance and elements of the chart.</w:t>
            </w:r>
          </w:p>
        </w:tc>
      </w:tr>
      <w:tr w:rsidR="00E354D6">
        <w:trPr>
          <w:trHeight w:val="1152"/>
        </w:trPr>
        <w:tc>
          <w:tcPr>
            <w:tcW w:w="1530" w:type="dxa"/>
          </w:tcPr>
          <w:p w:rsidR="00E354D6" w:rsidRDefault="00A41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Healings</w:t>
            </w:r>
          </w:p>
        </w:tc>
        <w:tc>
          <w:tcPr>
            <w:tcW w:w="2985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evidenced by participation in learning the healings, all four healing questions completed and healing exchanges with classmates that demonstrated abil</w:t>
            </w:r>
            <w:r>
              <w:rPr>
                <w:sz w:val="20"/>
                <w:szCs w:val="20"/>
              </w:rPr>
              <w:t>ity to ground, hold space and appropriate boundaries.</w:t>
            </w:r>
          </w:p>
        </w:tc>
        <w:tc>
          <w:tcPr>
            <w:tcW w:w="324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evidenced by participation in learning the healings, three out of four healing questions completed and healing exchanges with classmates that demonstrated ability to ground, hold space and appropriat</w:t>
            </w:r>
            <w:r>
              <w:rPr>
                <w:sz w:val="20"/>
                <w:szCs w:val="20"/>
              </w:rPr>
              <w:t>e boundaries.</w:t>
            </w:r>
          </w:p>
        </w:tc>
        <w:tc>
          <w:tcPr>
            <w:tcW w:w="3330" w:type="dxa"/>
          </w:tcPr>
          <w:p w:rsidR="00E354D6" w:rsidRDefault="00A41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three out of four healing questions completed with emerging ability to ground, hold space and appropriate boundaries,</w:t>
            </w:r>
          </w:p>
        </w:tc>
      </w:tr>
      <w:tr w:rsidR="00E354D6">
        <w:trPr>
          <w:trHeight w:val="1152"/>
        </w:trPr>
        <w:tc>
          <w:tcPr>
            <w:tcW w:w="1530" w:type="dxa"/>
            <w:tcBorders>
              <w:bottom w:val="single" w:sz="4" w:space="0" w:color="000000"/>
            </w:tcBorders>
          </w:tcPr>
          <w:p w:rsidR="00E354D6" w:rsidRDefault="00A41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Building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:rsidR="00E354D6" w:rsidRDefault="00A4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</w:t>
            </w:r>
            <w:r w:rsidR="008A534D">
              <w:rPr>
                <w:sz w:val="18"/>
                <w:szCs w:val="18"/>
              </w:rPr>
              <w:t xml:space="preserve">ntly supporting and connecting </w:t>
            </w:r>
            <w:r>
              <w:rPr>
                <w:sz w:val="18"/>
                <w:szCs w:val="18"/>
              </w:rPr>
              <w:t>with classmates as evidenced by participation in HW Buddies activiti</w:t>
            </w:r>
            <w:r w:rsidR="008A534D">
              <w:rPr>
                <w:sz w:val="18"/>
                <w:szCs w:val="18"/>
              </w:rPr>
              <w:t>es, student hosted Zoom calls. P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osting/ commenting on Facebook as well as reaching out to individual classmates. 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E354D6" w:rsidRDefault="008A5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Occasionally </w:t>
            </w:r>
            <w:r w:rsidR="00A4155D">
              <w:rPr>
                <w:sz w:val="18"/>
                <w:szCs w:val="18"/>
              </w:rPr>
              <w:t>supporting and conne</w:t>
            </w:r>
            <w:r>
              <w:rPr>
                <w:sz w:val="18"/>
                <w:szCs w:val="18"/>
              </w:rPr>
              <w:t xml:space="preserve">cting </w:t>
            </w:r>
            <w:r w:rsidR="00A4155D">
              <w:rPr>
                <w:sz w:val="18"/>
                <w:szCs w:val="18"/>
              </w:rPr>
              <w:t>with classmates as evidenced by participa</w:t>
            </w:r>
            <w:r>
              <w:rPr>
                <w:sz w:val="18"/>
                <w:szCs w:val="18"/>
              </w:rPr>
              <w:t>tion in HW Buddies activities, student hosted Zoom calls. P</w:t>
            </w:r>
            <w:r w:rsidR="00A4155D">
              <w:rPr>
                <w:sz w:val="18"/>
                <w:szCs w:val="18"/>
              </w:rPr>
              <w:t xml:space="preserve">osting/commenting on Facebook as well as reaching out to individual classmates. </w:t>
            </w:r>
          </w:p>
          <w:p w:rsidR="00E354D6" w:rsidRDefault="00E354D6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E354D6" w:rsidRDefault="00A4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Mi</w:t>
            </w:r>
            <w:r w:rsidR="008A534D">
              <w:rPr>
                <w:sz w:val="18"/>
                <w:szCs w:val="18"/>
              </w:rPr>
              <w:t>nimal supporting and connecting</w:t>
            </w:r>
            <w:r>
              <w:rPr>
                <w:sz w:val="18"/>
                <w:szCs w:val="18"/>
              </w:rPr>
              <w:t xml:space="preserve"> with classmates as evidenced b</w:t>
            </w:r>
            <w:r>
              <w:rPr>
                <w:sz w:val="18"/>
                <w:szCs w:val="18"/>
              </w:rPr>
              <w:t>y participation in HW Buddies activiti</w:t>
            </w:r>
            <w:r w:rsidR="008A534D">
              <w:rPr>
                <w:sz w:val="18"/>
                <w:szCs w:val="18"/>
              </w:rPr>
              <w:t>es, student hosted Zoom calls. P</w:t>
            </w:r>
            <w:r>
              <w:rPr>
                <w:sz w:val="18"/>
                <w:szCs w:val="18"/>
              </w:rPr>
              <w:t xml:space="preserve">osting/commenting on Facebook as well as reaching out to individual classmates. </w:t>
            </w:r>
          </w:p>
          <w:p w:rsidR="00E354D6" w:rsidRDefault="00E354D6">
            <w:pPr>
              <w:rPr>
                <w:sz w:val="20"/>
                <w:szCs w:val="20"/>
              </w:rPr>
            </w:pPr>
          </w:p>
        </w:tc>
      </w:tr>
    </w:tbl>
    <w:p w:rsidR="00E354D6" w:rsidRDefault="00E354D6">
      <w:pPr>
        <w:rPr>
          <w:rFonts w:ascii="Arial" w:eastAsia="Arial" w:hAnsi="Arial" w:cs="Arial"/>
        </w:rPr>
      </w:pPr>
    </w:p>
    <w:p w:rsidR="00E354D6" w:rsidRDefault="00A4155D">
      <w:pPr>
        <w:ind w:left="-720"/>
        <w:rPr>
          <w:rFonts w:ascii="Arial" w:eastAsia="Arial" w:hAnsi="Arial" w:cs="Arial"/>
        </w:rPr>
      </w:pPr>
      <w:r>
        <w:rPr>
          <w:b/>
          <w:sz w:val="22"/>
          <w:szCs w:val="22"/>
        </w:rPr>
        <w:t>Teacher’s Comments:</w:t>
      </w:r>
    </w:p>
    <w:tbl>
      <w:tblPr>
        <w:tblStyle w:val="a1"/>
        <w:tblW w:w="11088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E354D6">
        <w:trPr>
          <w:trHeight w:val="2150"/>
        </w:trPr>
        <w:tc>
          <w:tcPr>
            <w:tcW w:w="11088" w:type="dxa"/>
          </w:tcPr>
          <w:p w:rsidR="00E354D6" w:rsidRDefault="00E354D6">
            <w:pPr>
              <w:rPr>
                <w:sz w:val="22"/>
                <w:szCs w:val="22"/>
              </w:rPr>
            </w:pPr>
            <w:bookmarkStart w:id="1" w:name="_gjdgxs" w:colFirst="0" w:colLast="0"/>
            <w:bookmarkEnd w:id="1"/>
          </w:p>
          <w:p w:rsidR="00E354D6" w:rsidRDefault="00E354D6">
            <w:pPr>
              <w:rPr>
                <w:sz w:val="22"/>
                <w:szCs w:val="22"/>
              </w:rPr>
            </w:pPr>
            <w:bookmarkStart w:id="2" w:name="_bb0x36tkmqb" w:colFirst="0" w:colLast="0"/>
            <w:bookmarkEnd w:id="2"/>
          </w:p>
          <w:p w:rsidR="00E354D6" w:rsidRDefault="00E354D6">
            <w:pPr>
              <w:rPr>
                <w:sz w:val="22"/>
                <w:szCs w:val="22"/>
              </w:rPr>
            </w:pPr>
            <w:bookmarkStart w:id="3" w:name="_7rbku17q8j4q" w:colFirst="0" w:colLast="0"/>
            <w:bookmarkEnd w:id="3"/>
          </w:p>
        </w:tc>
      </w:tr>
    </w:tbl>
    <w:p w:rsidR="00E354D6" w:rsidRDefault="00E354D6">
      <w:pPr>
        <w:rPr>
          <w:rFonts w:ascii="Arial" w:eastAsia="Arial" w:hAnsi="Arial" w:cs="Arial"/>
        </w:rPr>
      </w:pPr>
    </w:p>
    <w:sectPr w:rsidR="00E354D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5D" w:rsidRDefault="00A4155D">
      <w:r>
        <w:separator/>
      </w:r>
    </w:p>
  </w:endnote>
  <w:endnote w:type="continuationSeparator" w:id="0">
    <w:p w:rsidR="00A4155D" w:rsidRDefault="00A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D6" w:rsidRDefault="00A415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354D6" w:rsidRDefault="00E354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D6" w:rsidRDefault="00A415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8A534D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A534D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8A534D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A534D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E354D6" w:rsidRDefault="00A415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FF0000"/>
        <w:sz w:val="18"/>
        <w:szCs w:val="18"/>
      </w:rPr>
    </w:pPr>
    <w:proofErr w:type="gramStart"/>
    <w:r>
      <w:rPr>
        <w:rFonts w:ascii="Arial" w:eastAsia="Arial" w:hAnsi="Arial" w:cs="Arial"/>
        <w:color w:val="FF0000"/>
        <w:sz w:val="18"/>
        <w:szCs w:val="18"/>
      </w:rPr>
      <w:t>m-d-</w:t>
    </w:r>
    <w:proofErr w:type="spellStart"/>
    <w:r>
      <w:rPr>
        <w:rFonts w:ascii="Arial" w:eastAsia="Arial" w:hAnsi="Arial" w:cs="Arial"/>
        <w:color w:val="FF0000"/>
        <w:sz w:val="18"/>
        <w:szCs w:val="18"/>
      </w:rPr>
      <w:t>yyyy</w:t>
    </w:r>
    <w:proofErr w:type="spellEnd"/>
    <w:proofErr w:type="gramEnd"/>
  </w:p>
  <w:p w:rsidR="00E354D6" w:rsidRDefault="00A4155D">
    <w:pPr>
      <w:pBdr>
        <w:top w:val="single" w:sz="4" w:space="1" w:color="000000"/>
        <w:left w:val="nil"/>
        <w:bottom w:val="nil"/>
        <w:right w:val="nil"/>
        <w:between w:val="nil"/>
      </w:pBdr>
      <w:spacing w:before="120" w:after="300"/>
      <w:ind w:left="-720" w:right="-72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6"/>
        <w:szCs w:val="6"/>
      </w:rPr>
      <w:br/>
    </w:r>
    <w:r>
      <w:rPr>
        <w:rFonts w:ascii="Arial" w:eastAsia="Arial" w:hAnsi="Arial" w:cs="Arial"/>
        <w:color w:val="000000"/>
        <w:sz w:val="18"/>
        <w:szCs w:val="18"/>
      </w:rPr>
      <w:t>Copyright © 2017 Rhys Method, Rhys Resources, LLC</w:t>
    </w:r>
    <w:r>
      <w:rPr>
        <w:rFonts w:ascii="Arial" w:eastAsia="Arial" w:hAnsi="Arial" w:cs="Arial"/>
        <w:color w:val="000000"/>
        <w:sz w:val="18"/>
        <w:szCs w:val="18"/>
      </w:rPr>
      <w:br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www.RhysThomasInstitute.com</w:t>
      </w:r>
    </w:hyperlink>
    <w:r>
      <w:rPr>
        <w:rFonts w:ascii="Arial" w:eastAsia="Arial" w:hAnsi="Arial" w:cs="Arial"/>
        <w:color w:val="000000"/>
        <w:sz w:val="18"/>
        <w:szCs w:val="18"/>
      </w:rPr>
      <w:t> | </w:t>
    </w:r>
    <w:hyperlink r:id="rId2">
      <w:r>
        <w:rPr>
          <w:rFonts w:ascii="Arial" w:eastAsia="Arial" w:hAnsi="Arial" w:cs="Arial"/>
          <w:color w:val="000000"/>
          <w:sz w:val="18"/>
          <w:szCs w:val="18"/>
        </w:rPr>
        <w:t>support@rhysthomasinstitute.com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D6" w:rsidRDefault="00A415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8A534D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A534D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8A534D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A534D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E354D6" w:rsidRDefault="00A415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12-29-2019</w:t>
    </w:r>
  </w:p>
  <w:p w:rsidR="00E354D6" w:rsidRDefault="00A4155D">
    <w:pPr>
      <w:pBdr>
        <w:top w:val="single" w:sz="4" w:space="1" w:color="000000"/>
        <w:left w:val="nil"/>
        <w:bottom w:val="nil"/>
        <w:right w:val="nil"/>
        <w:between w:val="nil"/>
      </w:pBdr>
      <w:spacing w:before="120" w:after="300"/>
      <w:ind w:left="-720" w:right="-72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6"/>
        <w:szCs w:val="6"/>
      </w:rPr>
      <w:br/>
    </w:r>
    <w:r>
      <w:rPr>
        <w:rFonts w:ascii="Arial" w:eastAsia="Arial" w:hAnsi="Arial" w:cs="Arial"/>
        <w:color w:val="000000"/>
        <w:sz w:val="18"/>
        <w:szCs w:val="18"/>
      </w:rPr>
      <w:t>Copyright © 2019 Rhys Method, Rhys Resources, LLC</w:t>
    </w:r>
    <w:r>
      <w:rPr>
        <w:rFonts w:ascii="Arial" w:eastAsia="Arial" w:hAnsi="Arial" w:cs="Arial"/>
        <w:color w:val="000000"/>
        <w:sz w:val="18"/>
        <w:szCs w:val="18"/>
      </w:rPr>
      <w:br/>
      <w:t>www.RhysThomasInstitute.com | support@rhysthomasinstitute.com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5D" w:rsidRDefault="00A4155D">
      <w:r>
        <w:separator/>
      </w:r>
    </w:p>
  </w:footnote>
  <w:footnote w:type="continuationSeparator" w:id="0">
    <w:p w:rsidR="00A4155D" w:rsidRDefault="00A4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D6" w:rsidRDefault="00E354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D6" w:rsidRDefault="00A415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74939" cy="124971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4939" cy="1249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D6"/>
    <w:rsid w:val="008A534D"/>
    <w:rsid w:val="00A4155D"/>
    <w:rsid w:val="00E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351DA-41DC-4A36-8188-650499A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outlineLvl w:val="0"/>
    </w:pPr>
    <w:rPr>
      <w:rFonts w:ascii="Trajan Pro" w:eastAsia="Trajan Pro" w:hAnsi="Trajan Pro" w:cs="Trajan Pro"/>
      <w:b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outlineLvl w:val="1"/>
    </w:pPr>
    <w:rPr>
      <w:rFonts w:ascii="Arial Narrow" w:eastAsia="Arial Narrow" w:hAnsi="Arial Narrow" w:cs="Arial Narrow"/>
      <w:b/>
      <w:sz w:val="40"/>
      <w:szCs w:val="40"/>
    </w:rPr>
  </w:style>
  <w:style w:type="paragraph" w:styleId="Heading3">
    <w:name w:val="heading 3"/>
    <w:basedOn w:val="Normal"/>
    <w:next w:val="Normal"/>
    <w:pPr>
      <w:widowControl w:val="0"/>
      <w:outlineLvl w:val="2"/>
    </w:pPr>
    <w:rPr>
      <w:rFonts w:ascii="Arial Narrow" w:eastAsia="Arial Narrow" w:hAnsi="Arial Narrow" w:cs="Arial Narrow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rhysthomasinstitute.com" TargetMode="External"/><Relationship Id="rId1" Type="http://schemas.openxmlformats.org/officeDocument/2006/relationships/hyperlink" Target="http://rhysthomasinstitu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Dorsey</dc:creator>
  <cp:lastModifiedBy>Joy Dorsey</cp:lastModifiedBy>
  <cp:revision>2</cp:revision>
  <dcterms:created xsi:type="dcterms:W3CDTF">2021-02-04T17:17:00Z</dcterms:created>
  <dcterms:modified xsi:type="dcterms:W3CDTF">2021-02-04T17:17:00Z</dcterms:modified>
</cp:coreProperties>
</file>